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49" w:rsidRDefault="00871349" w:rsidP="0087134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871349" w:rsidRDefault="00871349" w:rsidP="0087134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Куяновская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871349" w:rsidRDefault="00871349" w:rsidP="0087134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1349" w:rsidRPr="00170D22" w:rsidRDefault="00871349" w:rsidP="0087134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D22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</w:p>
    <w:p w:rsidR="00871349" w:rsidRPr="00170D22" w:rsidRDefault="00871349" w:rsidP="0087134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D22">
        <w:rPr>
          <w:rFonts w:ascii="Times New Roman" w:eastAsia="Calibri" w:hAnsi="Times New Roman" w:cs="Times New Roman"/>
          <w:b/>
          <w:bCs/>
          <w:sz w:val="24"/>
          <w:szCs w:val="24"/>
        </w:rPr>
        <w:t>по результатам социально-психологического тестирования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2023-2024 учебного года</w:t>
      </w:r>
    </w:p>
    <w:p w:rsidR="00871349" w:rsidRDefault="00871349" w:rsidP="0087134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D22">
        <w:rPr>
          <w:rFonts w:ascii="Times New Roman" w:eastAsia="Calibri" w:hAnsi="Times New Roman" w:cs="Times New Roman"/>
          <w:b/>
          <w:bCs/>
          <w:sz w:val="24"/>
          <w:szCs w:val="24"/>
        </w:rPr>
        <w:t>на вы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явление склонности подростков </w:t>
      </w:r>
      <w:r w:rsidRPr="00170D22">
        <w:rPr>
          <w:rFonts w:ascii="Times New Roman" w:eastAsia="Calibri" w:hAnsi="Times New Roman" w:cs="Times New Roman"/>
          <w:b/>
          <w:bCs/>
          <w:sz w:val="24"/>
          <w:szCs w:val="24"/>
        </w:rPr>
        <w:t>к употреблени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ю</w:t>
      </w:r>
      <w:r w:rsidRPr="00170D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0D22">
        <w:rPr>
          <w:rFonts w:ascii="Times New Roman" w:eastAsia="Calibri" w:hAnsi="Times New Roman" w:cs="Times New Roman"/>
          <w:b/>
          <w:bCs/>
          <w:sz w:val="24"/>
          <w:szCs w:val="24"/>
        </w:rPr>
        <w:t>психоактивных</w:t>
      </w:r>
      <w:proofErr w:type="spellEnd"/>
      <w:r w:rsidRPr="00170D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веществ</w:t>
      </w:r>
    </w:p>
    <w:p w:rsidR="00871349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тестирования: оценка вероятности вовлечения подростков в зависимое поведение на основе соотношения факторов риска и факторов защиты.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Классы: 7-11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Количество обследуемых: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37 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человека.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 прове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дения: тестирование в режиме он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лайн.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СПТ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Тестирование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37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щихся школы с 13 лет и старше.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Тестирование осуществлялось с использованием новой Единой методики социально-психологического тестирования, утвержденной Министерством просвещения Российской Федерации. ЕМ СПТ является опросником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й. Тесты, используемые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ЕМ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СПТ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направлены на выявление степени психологической устойчивости респондентов в трудных жизненных ситуациях и представлены в трех формах: для учащихся 7-9 классов (форма А), 10-11 классов (форма В), для студентов СПО и ВУЗов (форма С).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 методика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предназначается для выявления латентной (скрытой) и явной </w:t>
      </w:r>
      <w:proofErr w:type="spellStart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рискогенности</w:t>
      </w:r>
      <w:proofErr w:type="spellEnd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</w:t>
      </w:r>
      <w:proofErr w:type="spellStart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аддиктивное</w:t>
      </w:r>
      <w:proofErr w:type="spellEnd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поведение осуществляется на основе соотношения факторов риска и факторов защиты, воздействующих на обследуемых.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тестировании осуществляется 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 вероятности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овлечения в зависимое поведение 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основе соотношения факторов риска и факторов защиты, с целью организации адресной и системной работы с обучающимися, направленной на профилактику вовлечения в потребление наркотических и </w:t>
      </w:r>
      <w:proofErr w:type="spellStart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психоактивных</w:t>
      </w:r>
      <w:proofErr w:type="spellEnd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веществ.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Полученные результаты СПТ носят 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прогностический, вероятностный характер.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Основные принципы проведения СПТ:</w:t>
      </w:r>
    </w:p>
    <w:p w:rsidR="00871349" w:rsidRPr="00170D22" w:rsidRDefault="00871349" w:rsidP="008713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 добровольности: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871349" w:rsidRPr="00170D22" w:rsidRDefault="00871349" w:rsidP="008713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 конфиденциальности: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871349" w:rsidRPr="00170D22" w:rsidRDefault="00871349" w:rsidP="008713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 ненаказуемости: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социально-психологического тестирования не являются основанием для применения мер дисциплинарного взыскания;</w:t>
      </w:r>
    </w:p>
    <w:p w:rsidR="00871349" w:rsidRPr="00170D22" w:rsidRDefault="00871349" w:rsidP="0087134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 помощи: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результатам тестирования можно обратиться за помощью к педагогу-психологу.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Педагогом-психологом,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педагог-психолог школы подробно объяснила, как будет проходить данная процедура, и ответила на все вопросы обучающихся.</w:t>
      </w:r>
    </w:p>
    <w:p w:rsidR="00871349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37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от тестирования отказов не было.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тестирования были получены следующие результаты:</w:t>
      </w:r>
    </w:p>
    <w:tbl>
      <w:tblPr>
        <w:tblStyle w:val="a3"/>
        <w:tblW w:w="0" w:type="auto"/>
        <w:tblLook w:val="04A0"/>
      </w:tblPr>
      <w:tblGrid>
        <w:gridCol w:w="8472"/>
        <w:gridCol w:w="1385"/>
        <w:gridCol w:w="4929"/>
      </w:tblGrid>
      <w:tr w:rsidR="00CF47B2" w:rsidTr="00CF47B2">
        <w:tc>
          <w:tcPr>
            <w:tcW w:w="8472" w:type="dxa"/>
          </w:tcPr>
          <w:p w:rsidR="00CF47B2" w:rsidRPr="00D91FC8" w:rsidRDefault="00CF47B2" w:rsidP="00D91F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D91FC8"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  <w:t>Группа риска</w:t>
            </w:r>
          </w:p>
        </w:tc>
        <w:tc>
          <w:tcPr>
            <w:tcW w:w="1385" w:type="dxa"/>
          </w:tcPr>
          <w:p w:rsidR="00CF47B2" w:rsidRPr="00D91FC8" w:rsidRDefault="00CF47B2" w:rsidP="00D91F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D91FC8"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4929" w:type="dxa"/>
          </w:tcPr>
          <w:p w:rsidR="00CF47B2" w:rsidRPr="00D91FC8" w:rsidRDefault="00CF47B2" w:rsidP="00D91F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D91FC8"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  <w:t>% от количества обучающихся прошедших тестирование</w:t>
            </w:r>
          </w:p>
        </w:tc>
      </w:tr>
      <w:tr w:rsidR="00CF47B2" w:rsidTr="00CF47B2">
        <w:tc>
          <w:tcPr>
            <w:tcW w:w="8472" w:type="dxa"/>
          </w:tcPr>
          <w:p w:rsidR="00CF47B2" w:rsidRDefault="00CF47B2" w:rsidP="0087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Высочайшая вероятность проявлений рискового (в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) поведения</w:t>
            </w:r>
          </w:p>
        </w:tc>
        <w:tc>
          <w:tcPr>
            <w:tcW w:w="1385" w:type="dxa"/>
          </w:tcPr>
          <w:p w:rsidR="00CF47B2" w:rsidRDefault="00D91FC8" w:rsidP="0087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29" w:type="dxa"/>
          </w:tcPr>
          <w:p w:rsidR="00CF47B2" w:rsidRDefault="00D91FC8" w:rsidP="008713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2.7</w:t>
            </w:r>
          </w:p>
        </w:tc>
      </w:tr>
      <w:tr w:rsidR="00D91FC8" w:rsidTr="00CF47B2">
        <w:tc>
          <w:tcPr>
            <w:tcW w:w="8472" w:type="dxa"/>
          </w:tcPr>
          <w:p w:rsid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Высокая вероятность проявлений рискового (в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) поведения</w:t>
            </w:r>
          </w:p>
        </w:tc>
        <w:tc>
          <w:tcPr>
            <w:tcW w:w="1385" w:type="dxa"/>
          </w:tcPr>
          <w:p w:rsid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929" w:type="dxa"/>
          </w:tcPr>
          <w:p w:rsid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24.32</w:t>
            </w:r>
          </w:p>
        </w:tc>
      </w:tr>
      <w:tr w:rsidR="00D91FC8" w:rsidTr="00CF47B2">
        <w:tc>
          <w:tcPr>
            <w:tcW w:w="8472" w:type="dxa"/>
          </w:tcPr>
          <w:p w:rsid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Средняя вероятность проявлений рискового (в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) поведения</w:t>
            </w:r>
          </w:p>
        </w:tc>
        <w:tc>
          <w:tcPr>
            <w:tcW w:w="1385" w:type="dxa"/>
          </w:tcPr>
          <w:p w:rsid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29" w:type="dxa"/>
          </w:tcPr>
          <w:p w:rsid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2.7</w:t>
            </w:r>
          </w:p>
        </w:tc>
      </w:tr>
      <w:tr w:rsidR="00D91FC8" w:rsidTr="00CF47B2">
        <w:tc>
          <w:tcPr>
            <w:tcW w:w="8472" w:type="dxa"/>
          </w:tcPr>
          <w:p w:rsid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Низкая вероятность проявлений рискового (в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) поведения</w:t>
            </w:r>
          </w:p>
        </w:tc>
        <w:tc>
          <w:tcPr>
            <w:tcW w:w="1385" w:type="dxa"/>
          </w:tcPr>
          <w:p w:rsid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929" w:type="dxa"/>
          </w:tcPr>
          <w:p w:rsid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70.27</w:t>
            </w:r>
          </w:p>
        </w:tc>
      </w:tr>
      <w:tr w:rsidR="00D91FC8" w:rsidTr="00CF47B2">
        <w:tc>
          <w:tcPr>
            <w:tcW w:w="8472" w:type="dxa"/>
          </w:tcPr>
          <w:p w:rsidR="00D91FC8" w:rsidRP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D91FC8"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85" w:type="dxa"/>
          </w:tcPr>
          <w:p w:rsidR="00D91FC8" w:rsidRP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D91FC8"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929" w:type="dxa"/>
          </w:tcPr>
          <w:p w:rsidR="00D91FC8" w:rsidRPr="00D91FC8" w:rsidRDefault="00D91FC8" w:rsidP="00D91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D91FC8"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  <w:t>100</w:t>
            </w:r>
          </w:p>
        </w:tc>
      </w:tr>
    </w:tbl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Интерпретация данных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 основании выборки и анализа достоверных и недостоверных ответов автоматически были рассчитаны значения, формирующие риск</w:t>
      </w:r>
      <w:r w:rsidR="00D91F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вовлечения. Эти данные стали основой для анализа итогов результатов социально-психологического тестирования.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Необходимо отметить, что </w:t>
      </w: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будут использованы для проведения профилактической работы с обучающимися.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исключения результатов обучающихся, отвечающих на вопросы не отк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ровенно или формально,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ЕМ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СПТ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 предусмотрен алгоритм селекции недостоверных ответов.</w:t>
      </w:r>
      <w:r w:rsidR="00D91F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2023 г коррекций по шкале лжи  - 16 чел.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Выводы.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Тестирование направлено на выявление склонности подростков к вовлечению в употребление </w:t>
      </w:r>
      <w:proofErr w:type="spellStart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психоактивных</w:t>
      </w:r>
      <w:proofErr w:type="spellEnd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 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тестирования были определенные трудности при ответах, так как вопросы были непонятны детям, имело двойной смысл и сложное построение. Приходилось объяснять то или иное выражение, что затрудняло процесс выполнения и занимало много времени. Скорость Интернета во время прохождения тестирования была очень низкой.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Так как СПТ носит, прежде всего, профилактический характер и призвано удержать подростков от первых «экспериментов» с наркотиками, необходимо своевременно принять необходимые меры профилактики.</w:t>
      </w:r>
    </w:p>
    <w:p w:rsidR="00871349" w:rsidRPr="00170D22" w:rsidRDefault="00871349" w:rsidP="00871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Рекомендации.</w:t>
      </w:r>
    </w:p>
    <w:p w:rsidR="00871349" w:rsidRPr="00170D22" w:rsidRDefault="00871349" w:rsidP="0087134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Заместителю директора по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 ориентировать профилактическую деятельность с подростками на позитивное мышление и здоровый образ жизни (включая наглядные пособия, стенды, конкурсы рисунков и плакатов и т.д.).</w:t>
      </w:r>
    </w:p>
    <w:p w:rsidR="00871349" w:rsidRDefault="00871349" w:rsidP="0087134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Классным руководителям проводить беседы, классные часы на тему пропаганды здорового образа жизни, недопустимости употребления </w:t>
      </w:r>
      <w:proofErr w:type="spellStart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психоактивных</w:t>
      </w:r>
      <w:proofErr w:type="spellEnd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веществ.</w:t>
      </w:r>
    </w:p>
    <w:p w:rsidR="00871349" w:rsidRPr="00170D22" w:rsidRDefault="00871349" w:rsidP="0087134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 взять под особый контроль детей из асоциальных семей, детей из группы социального риска.</w:t>
      </w:r>
    </w:p>
    <w:p w:rsidR="00871349" w:rsidRPr="00170D22" w:rsidRDefault="00871349" w:rsidP="0087134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Педагогу-психологу:</w:t>
      </w:r>
    </w:p>
    <w:p w:rsidR="00871349" w:rsidRPr="00170D22" w:rsidRDefault="00871349" w:rsidP="00871349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Довести до сведения классных руководителей 7-11 классов результаты тестирования обучающихся.</w:t>
      </w:r>
    </w:p>
    <w:p w:rsidR="00871349" w:rsidRPr="00170D22" w:rsidRDefault="00871349" w:rsidP="00871349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классах, где выявлены учащиеся группы повышенной вероятности вовлечения, провести дополнительное обследование на выявление склонности к употреблению ПАВ, вести профилактическую работу.</w:t>
      </w:r>
    </w:p>
    <w:p w:rsidR="00871349" w:rsidRPr="00170D22" w:rsidRDefault="00871349" w:rsidP="00871349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детьми, входящи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«группу риска», провести индивидуальную диагностику с последующей коррекционной работой.</w:t>
      </w:r>
    </w:p>
    <w:p w:rsidR="00871349" w:rsidRPr="00170D22" w:rsidRDefault="00871349" w:rsidP="00871349">
      <w:pPr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Вести просветительскую работу с родителями: разместить на сайте школы, в группе родителей информацию о причинах, приводящих к первой пробе, о мерах по предотвращению употребления подростками </w:t>
      </w:r>
      <w:proofErr w:type="spellStart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психоактивных</w:t>
      </w:r>
      <w:proofErr w:type="spellEnd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веществ, о новых видах </w:t>
      </w:r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химических веществ, представляющих угрозу здоровью подростков (никотиновые пеки, </w:t>
      </w:r>
      <w:proofErr w:type="spellStart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сниффинг</w:t>
      </w:r>
      <w:proofErr w:type="spellEnd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спайс</w:t>
      </w:r>
      <w:proofErr w:type="spellEnd"/>
      <w:r w:rsidRPr="00170D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т.п.), а также об ответственности родителей за ненадлежащий контроль над детьми.</w:t>
      </w:r>
    </w:p>
    <w:p w:rsidR="00871349" w:rsidRDefault="00871349" w:rsidP="00871349"/>
    <w:p w:rsidR="00E06688" w:rsidRDefault="00E06688"/>
    <w:sectPr w:rsidR="00E06688" w:rsidSect="006B121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1C8C"/>
    <w:multiLevelType w:val="multilevel"/>
    <w:tmpl w:val="BC54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F2518"/>
    <w:multiLevelType w:val="multilevel"/>
    <w:tmpl w:val="903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95F9A"/>
    <w:multiLevelType w:val="multilevel"/>
    <w:tmpl w:val="A220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16FFE"/>
    <w:multiLevelType w:val="multilevel"/>
    <w:tmpl w:val="879C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77DE7"/>
    <w:multiLevelType w:val="multilevel"/>
    <w:tmpl w:val="ABD8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1AA"/>
    <w:rsid w:val="000C35F0"/>
    <w:rsid w:val="00170D22"/>
    <w:rsid w:val="006B1219"/>
    <w:rsid w:val="006B7B1D"/>
    <w:rsid w:val="00871349"/>
    <w:rsid w:val="008A31AA"/>
    <w:rsid w:val="00997B0C"/>
    <w:rsid w:val="009A0DD3"/>
    <w:rsid w:val="00A61EF7"/>
    <w:rsid w:val="00AB6B55"/>
    <w:rsid w:val="00CF47B2"/>
    <w:rsid w:val="00D91FC8"/>
    <w:rsid w:val="00DD0527"/>
    <w:rsid w:val="00E0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school</cp:lastModifiedBy>
  <cp:revision>6</cp:revision>
  <cp:lastPrinted>2023-10-05T04:58:00Z</cp:lastPrinted>
  <dcterms:created xsi:type="dcterms:W3CDTF">2022-05-17T23:41:00Z</dcterms:created>
  <dcterms:modified xsi:type="dcterms:W3CDTF">2024-03-27T10:16:00Z</dcterms:modified>
</cp:coreProperties>
</file>